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URL: article21-beste-thuisbatterij-onder-10000-euro</w:t>
      </w:r>
    </w:p>
    <w:p>
      <w:pPr>
        <w:pStyle w:val="BodyText"/>
      </w:pPr>
      <w:r>
        <w:t xml:space="preserve">Title: De beste thuisbatterij onder €10.000 (2026): Kies slim voor 7 kWh</w:t>
      </w:r>
      <w:r>
        <w:t xml:space="preserve"> </w:t>
      </w:r>
      <w:r>
        <w:t xml:space="preserve">Description: Wilt u een thuisbatterij kopen voor €10.000? Lees waar u op moet letten, hoe snel u de investering terugverdient en waarom 7 kWh de standaard is.</w:t>
      </w:r>
    </w:p>
    <w:bookmarkStart w:id="20" w:name="Xc70bbda1cd0b5a7a00342717bae71fe4ca77342"/>
    <w:p>
      <w:pPr>
        <w:pStyle w:val="Heading1"/>
      </w:pPr>
      <w:r>
        <w:t xml:space="preserve">De beste thuisbatterij onder €10.000 (2026): Waarom slimme kopers kiezen voor 7 kWh en uitbreidbaarheid</w:t>
      </w:r>
    </w:p>
    <w:p>
      <w:pPr>
        <w:pStyle w:val="FirstParagraph"/>
      </w:pPr>
      <w:r>
        <w:t xml:space="preserve">De salderingsregeling verdwijnt definitief. Vanaf 2027 kunt u opgewekte stroom niet meer wegstrepen zoals voorheen. Daar komt bij dat veel huishoudens nu al terugleverkosten betalen aan hun energieleverancier. Stroom terugleveren aan het net levert daardoor steeds minder op. De logische oplossing is om meer van uw eigen zonnestroom zelf op te slaan.</w:t>
      </w:r>
    </w:p>
    <w:p>
      <w:pPr>
        <w:pStyle w:val="BodyText"/>
      </w:pPr>
      <w:r>
        <w:t xml:space="preserve">【请插入图片】</w:t>
      </w:r>
      <w:r>
        <w:t xml:space="preserve"> </w:t>
      </w:r>
      <w:hyperlink r:id="rId9">
        <w:r>
          <w:rPr>
            <w:color w:val="0563C1"/>
            <w:u w:val="single"/>
          </w:rPr>
          <w:t>Anker SOLIX Solarbank Max AC</w:t>
        </w:r>
      </w:hyperlink>
    </w:p>
    <w:p>
      <w:pPr>
        <w:pStyle w:val="BodyText"/>
      </w:pPr>
      <w:r>
        <w:t xml:space="preserve">Heeft u een budget tot €10.000? Dan zijn er in 2026 volop goede opties beschikbaar. Maar hoe voorkomt u dat u de verkeerde keuze maakt? Waar moet u op letten als u echt waar voor uw geld wilt, en in welke valkuilen trappen veel mensen? Laten we eerst kijken wat opslag u vandaag de dag concreet oplevert.</w:t>
      </w:r>
    </w:p>
    <w:p>
      <w:pPr>
        <w:pStyle w:val="BodyText"/>
      </w:pPr>
      <w:r>
        <w:rPr>
          <w:bCs/>
          <w:b/>
        </w:rPr>
        <w:t xml:space="preserve">Wat doet een batterij precies en waarom wordt die steeds belangrijker?</w:t>
      </w:r>
    </w:p>
    <w:p>
      <w:pPr>
        <w:pStyle w:val="BodyText"/>
      </w:pPr>
      <w:r>
        <w:t xml:space="preserve">Een thuisbatterij vormt de schakel tussen uw zonnepanelen en uw daadwerkelijke stroomverbruik. In Nederland ligt de piek in het huishoudelijke elektriciteitsverbruik vaak in de avonduren, tussen 17:00 en 21:00 uur. Juist dan leveren zonnepanelen weinig of niets meer op. Zonder opslag gebruikt u meestal slechts zo’n 30% van uw eigen zonnestroom direct; de rest gaat het net op.</w:t>
      </w:r>
    </w:p>
    <w:p>
      <w:pPr>
        <w:pStyle w:val="BodyText"/>
      </w:pPr>
      <w:r>
        <w:t xml:space="preserve">Met een batterij slaat u die stroom overdag op en gebruikt u die later op de dag. Zo stijgt uw zelfverbruik vaak naar 68% tot 80%. Nu het stroomnet steeds vaker onder druk staat en salderen stopt, wordt minder afhankelijk zijn van het net voor veel huishoudens een praktische manier om grip te houden op de energierekening. Wat mag zo’n systeem in 2026 eigenlijk kosten?</w:t>
      </w:r>
    </w:p>
    <w:p>
      <w:pPr>
        <w:pStyle w:val="BodyText"/>
      </w:pPr>
      <w:r>
        <w:rPr>
          <w:bCs/>
          <w:b/>
        </w:rPr>
        <w:t xml:space="preserve">Wat bent u kwijt in 2026? De realiteit onder €10.000</w:t>
      </w:r>
    </w:p>
    <w:p>
      <w:pPr>
        <w:pStyle w:val="BodyText"/>
      </w:pPr>
      <w:r>
        <w:t xml:space="preserve">Met een budget van €10.000 zit u in 2026 in een interessant segment van de markt. U mag dan hoge eisen stellen aan capaciteit, levensduur en uitbreidbaarheid.</w:t>
      </w:r>
    </w:p>
    <w:p>
      <w:pPr>
        <w:pStyle w:val="BodyText"/>
      </w:pPr>
      <w:r>
        <w:t xml:space="preserve">Veel mensen maken hier dezelfde fout: ze kiezen voor een</w:t>
      </w:r>
      <w:r>
        <w:t xml:space="preserve"> </w:t>
      </w:r>
      <w:r>
        <w:rPr>
          <w:bCs/>
          <w:b/>
        </w:rPr>
        <w:t xml:space="preserve">budget thuisbatterij</w:t>
      </w:r>
      <w:r>
        <w:t xml:space="preserve"> </w:t>
      </w:r>
      <w:r>
        <w:t xml:space="preserve">van 3 of 5 kWh, omdat die op het eerste gezicht voordelig lijkt. In de praktijk blijkt dat voor een gemiddeld huishouden vaak te weinig. In 2026 is 7 kWh voor veel huishoudens een realistischer startpunt.</w:t>
      </w:r>
    </w:p>
    <w:p>
      <w:pPr>
        <w:pStyle w:val="BodyText"/>
      </w:pPr>
      <w:r>
        <w:t xml:space="preserve">Met 5 kWh is de batterij na de avondpiek vaak al grotendeels leeg. Daardoor moet u alsnog relatief dure stroom inkopen. Met 7 kWh heeft u meer buffer om de avond en een deel van de nacht door te komen. Een degelijke</w:t>
      </w:r>
      <w:r>
        <w:t xml:space="preserve"> </w:t>
      </w:r>
      <w:r>
        <w:rPr>
          <w:bCs/>
          <w:b/>
        </w:rPr>
        <w:t xml:space="preserve">thuisbatterij onder 10000</w:t>
      </w:r>
      <w:r>
        <w:t xml:space="preserve"> </w:t>
      </w:r>
      <w:r>
        <w:t xml:space="preserve">euro, met ingebouwde omvormer en modulaire opbouw, kost doorgaans tussen de €4.000 en €7.000. Daarmee blijft u ruim binnen budget.</w:t>
      </w:r>
    </w:p>
    <w:p>
      <w:pPr>
        <w:pStyle w:val="BodyText"/>
      </w:pPr>
      <w:r>
        <w:t xml:space="preserve">Hoe snel verdient u die investering vervolgens terug?</w:t>
      </w:r>
    </w:p>
    <w:p>
      <w:pPr>
        <w:pStyle w:val="BodyText"/>
      </w:pPr>
      <w:r>
        <w:rPr>
          <w:bCs/>
          <w:b/>
        </w:rPr>
        <w:t xml:space="preserve">Wat is de terugverdientijd? (Zeker met dynamische contracten)</w:t>
      </w:r>
    </w:p>
    <w:p>
      <w:pPr>
        <w:pStyle w:val="BodyText"/>
      </w:pPr>
      <w:r>
        <w:t xml:space="preserve">Bij een regulier vast energiecontract ligt de terugverdientijd in 2026 meestal rond de 7 tot 10 jaar. Dat komt doordat u minder terugleverkosten betaalt en meer van uw eigen zonnestroom gebruikt.</w:t>
      </w:r>
    </w:p>
    <w:p>
      <w:pPr>
        <w:pStyle w:val="BodyText"/>
      </w:pPr>
      <w:r>
        <w:t xml:space="preserve">De combinatie met dynamische stroomprijzen maakt het plaatje vaak nog interessanter. Via aanbieders zoals Tibber of ANWB Energie kunt u stroom laden wanneer de prijs laag of zelfs negatief is, en die energie later gebruiken wanneer de tarieven hoger liggen. Huishoudens die dit slim inzetten, kunnen hun terugverdientijd merkbaar verkorten. Afhankelijk van verbruik en configuratie kan het voordeel oplopen tot €1.566 per jaar.</w:t>
      </w:r>
    </w:p>
    <w:p>
      <w:pPr>
        <w:pStyle w:val="BodyText"/>
      </w:pPr>
      <w:r>
        <w:t xml:space="preserve">Dat klinkt aantrekkelijk, maar dan moet u wel een systeem kiezen dat technisch ook echt bij uw situatie past.</w:t>
      </w:r>
    </w:p>
    <w:p>
      <w:pPr>
        <w:pStyle w:val="BodyText"/>
      </w:pPr>
      <w:r>
        <w:rPr>
          <w:bCs/>
          <w:b/>
        </w:rPr>
        <w:t xml:space="preserve">De valkuilen: Waar gaat het vaak mis?</w:t>
      </w:r>
    </w:p>
    <w:p>
      <w:pPr>
        <w:pStyle w:val="BodyText"/>
      </w:pPr>
      <w:r>
        <w:t xml:space="preserve">Niet alles in de categorie</w:t>
      </w:r>
      <w:r>
        <w:t xml:space="preserve"> </w:t>
      </w:r>
      <w:r>
        <w:rPr>
          <w:bCs/>
          <w:b/>
        </w:rPr>
        <w:t xml:space="preserve">beste thuisbatterij onder 10000 euro</w:t>
      </w:r>
      <w:r>
        <w:t xml:space="preserve"> </w:t>
      </w:r>
      <w:r>
        <w:t xml:space="preserve">is automatisch een goede keuze. Zoekt u een degelijke</w:t>
      </w:r>
      <w:r>
        <w:t xml:space="preserve"> </w:t>
      </w:r>
      <w:r>
        <w:rPr>
          <w:bCs/>
          <w:b/>
        </w:rPr>
        <w:t xml:space="preserve">prijs-kwaliteit thuisaccu</w:t>
      </w:r>
      <w:r>
        <w:t xml:space="preserve">? Let dan vooral op de volgende punten:</w:t>
      </w:r>
      <w:r>
        <w:t xml:space="preserve"> </w:t>
      </w:r>
      <w:r>
        <w:t xml:space="preserve">*</w:t>
      </w:r>
      <w:r>
        <w:t xml:space="preserve"> </w:t>
      </w:r>
      <w:r>
        <w:rPr>
          <w:bCs/>
          <w:b/>
        </w:rPr>
        <w:t xml:space="preserve">Oudere accutechnologie</w:t>
      </w:r>
      <w:r>
        <w:t xml:space="preserve">: Kies bij voorkeur voor LiFePO4-batterijen (lithium-ijzerfosfaat). Deze zijn veiliger en gaan doorgaans langer mee dan oudere NMC-batterijen.</w:t>
      </w:r>
      <w:r>
        <w:t xml:space="preserve"> </w:t>
      </w:r>
      <w:r>
        <w:t xml:space="preserve">*</w:t>
      </w:r>
      <w:r>
        <w:t xml:space="preserve"> </w:t>
      </w:r>
      <w:r>
        <w:rPr>
          <w:bCs/>
          <w:b/>
        </w:rPr>
        <w:t xml:space="preserve">Beperkte levensduur</w:t>
      </w:r>
      <w:r>
        <w:t xml:space="preserve">: Goedkope modellen en menig</w:t>
      </w:r>
      <w:r>
        <w:t xml:space="preserve"> </w:t>
      </w:r>
      <w:r>
        <w:rPr>
          <w:bCs/>
          <w:b/>
        </w:rPr>
        <w:t xml:space="preserve">instap thuisbatterij</w:t>
      </w:r>
      <w:r>
        <w:t xml:space="preserve"> </w:t>
      </w:r>
      <w:r>
        <w:t xml:space="preserve">verliezen relatief snel capaciteit. Kijk daarom altijd naar het aantal laadcycli. In deze prijsklasse is 6.000 cycli een gangbare ondergrens, terwijl sterkere systemen al richting 10.000 cycli gaan.</w:t>
      </w:r>
      <w:r>
        <w:t xml:space="preserve"> </w:t>
      </w:r>
      <w:r>
        <w:t xml:space="preserve">*</w:t>
      </w:r>
      <w:r>
        <w:t xml:space="preserve"> </w:t>
      </w:r>
      <w:r>
        <w:rPr>
          <w:bCs/>
          <w:b/>
        </w:rPr>
        <w:t xml:space="preserve">Beperkte uitbreidbaarheid</w:t>
      </w:r>
      <w:r>
        <w:t xml:space="preserve">: Niet elk systeem is later eenvoudig uit te breiden. Als u in de toekomst een warmtepomp of elektrische auto toevoegt, is dat juist een belangrijk voordeel.</w:t>
      </w:r>
    </w:p>
    <w:p>
      <w:pPr>
        <w:pStyle w:val="BodyText"/>
      </w:pPr>
      <w:r>
        <w:rPr>
          <w:bCs/>
          <w:b/>
        </w:rPr>
        <w:t xml:space="preserve">Zo kiest u een batterij die aan de eisen voldoet</w:t>
      </w:r>
    </w:p>
    <w:p>
      <w:pPr>
        <w:pStyle w:val="BodyText"/>
      </w:pPr>
      <w:hyperlink r:id="rId9">
        <w:r>
          <w:rPr>
            <w:color w:val="0563C1"/>
            <w:u w:val="single"/>
          </w:rPr>
          <w:t>Anker SOLIX Solarbank Max AC</w:t>
        </w:r>
      </w:hyperlink>
    </w:p>
    <w:p>
      <w:pPr>
        <w:pStyle w:val="BodyText"/>
      </w:pPr>
      <w:r>
        <w:t xml:space="preserve">De basismodule start bij 7 kWh en levert een maximaal vermogen van 3.500 W. Daarnaast gebruikt het systeem EV-klasse LiFePO4-cellen met een ontwerp voor 10.000 laadcycli. In de praktijk betekent dat een lange gebruiksduur, ook bij dagelijks gebruik. Als uw stroomverbruik stijgt, kunt u het systeem uitbreiden tot maximaal 42 kWh. Doordat het om een plug-and-play-oplossing gaat, blijven de installatiekosten bovendien beter beheersbaar, waardoor u doorgaans ruim onder de grens van €10.000 blijft.</w:t>
      </w:r>
    </w:p>
    <w:p>
      <w:pPr>
        <w:pStyle w:val="BodyText"/>
      </w:pPr>
      <w:r>
        <w:t xml:space="preserve">Concluderend: met een budget van €10.000 kunt u in 2026 een hoogwaardige thuisbatterij kopen. Let vooral op voldoende capaciteit, LiFePO4-cellen, een sterke cyclusgarantie en de mogelijkheid om later uit te breiden. Juist nu salderen stopt en dynamische contracten interessanter worden, is het logisch om scherper te kijken naar hoeveel van uw eigen stroom u zelf kunt houden.</w:t>
      </w:r>
    </w:p>
    <w:p>
      <w:pPr>
        <w:pStyle w:val="BodyText"/>
      </w:pPr>
      <w:r>
        <w:rPr>
          <w:bCs/>
          <w:b/>
        </w:rPr>
        <w:t xml:space="preserve">Veelgestelde vragen</w:t>
      </w:r>
    </w:p>
    <w:p>
      <w:pPr>
        <w:pStyle w:val="BodyText"/>
      </w:pPr>
      <w:r>
        <w:rPr>
          <w:bCs/>
          <w:b/>
        </w:rPr>
        <w:t xml:space="preserve">Q: Kan ik een batterij later groter maken als ik meer stroom ga gebruiken?</w:t>
      </w:r>
    </w:p>
    <w:p>
      <w:pPr>
        <w:pStyle w:val="BodyText"/>
      </w:pPr>
      <w:r>
        <w:rPr>
          <w:bCs/>
          <w:b/>
        </w:rPr>
        <w:t xml:space="preserve">A:</w:t>
      </w:r>
      <w:r>
        <w:t xml:space="preserve"> </w:t>
      </w:r>
      <w:r>
        <w:t xml:space="preserve">Ja, zolang u kiest voor een modulair systeem. De Anker SOLIX Solarbank Max AC is daar een goed voorbeeld van. U kunt starten met 7 kWh en later uitbreiden tot maximaal 42 kWh, bijvoorbeeld wanneer u een elektrische auto of warmtepomp toevoegt.</w:t>
      </w:r>
    </w:p>
    <w:p>
      <w:pPr>
        <w:pStyle w:val="BodyText"/>
      </w:pPr>
      <w:r>
        <w:rPr>
          <w:bCs/>
          <w:b/>
        </w:rPr>
        <w:t xml:space="preserve">Q: Krijg ik in 2026 subsidie of mijn btw terug?</w:t>
      </w:r>
    </w:p>
    <w:p>
      <w:pPr>
        <w:pStyle w:val="BodyText"/>
      </w:pPr>
      <w:r>
        <w:rPr>
          <w:bCs/>
          <w:b/>
        </w:rPr>
        <w:t xml:space="preserve">A:</w:t>
      </w:r>
      <w:r>
        <w:t xml:space="preserve"> </w:t>
      </w:r>
      <w:r>
        <w:t xml:space="preserve">Particulieren kunnen in Nederland sinds 2024 onder voorwaarden de 21% btw op de aanschaf en installatie van een thuisbatterij terugvragen via de Belastingdienst. Voor zakelijke toepassingen zijn daarnaast regelingen zoals de ISDE (Investeringssubsidie Duurzame Energie) relevant. Controleer altijd de meest actuele voorwaarden via RVO.nl.</w:t>
      </w:r>
    </w:p>
    <w:p>
      <w:pPr>
        <w:pStyle w:val="BodyText"/>
      </w:pPr>
      <w:r>
        <w:rPr>
          <w:bCs/>
          <w:b/>
        </w:rPr>
        <w:t xml:space="preserve">Q: Heb ik echt aan 7 kWh genoeg voor een normaal gezin?</w:t>
      </w:r>
    </w:p>
    <w:p>
      <w:pPr>
        <w:pStyle w:val="BodyText"/>
      </w:pPr>
      <w:r>
        <w:rPr>
          <w:bCs/>
          <w:b/>
        </w:rPr>
        <w:t xml:space="preserve">A:</w:t>
      </w:r>
      <w:r>
        <w:t xml:space="preserve"> </w:t>
      </w:r>
      <w:r>
        <w:t xml:space="preserve">Voor een gemiddeld Nederlands huishouden met zonnepanelen en een jaarverbruik tussen de 3.000 en 6.000 kWh is 7 kWh vaak een logisch startpunt. Daarmee kunt u het overschot van overdag opslaan en een groot deel van de avond en nacht overbruggen, waardoor u minder stroom van het net hoeft in te kopen.</w:t>
      </w:r>
    </w:p>
    <w:bookmarkEnd w:id="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9" Type="http://schemas.openxmlformats.org/officeDocument/2006/relationships/hyperlink" Target="https://www.ankersolix.com/nl/plug-and-play-thuisbatterij/thuisbatterij-a17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2026-04-26T06:11:36Z</dcterms:created>
  <dcterms:modified xsi:type="dcterms:W3CDTF">2026-04-26T06:11:36Z</dcterms:modified>
</cp:coreProperties>
</file>

<file path=docProps/custom.xml><?xml version="1.0" encoding="utf-8"?>
<Properties xmlns="http://schemas.openxmlformats.org/officeDocument/2006/custom-properties" xmlns:vt="http://schemas.openxmlformats.org/officeDocument/2006/docPropsVTypes"/>
</file>